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06EC" w14:textId="115601BF" w:rsidR="00321629" w:rsidRPr="00F72C16" w:rsidRDefault="002B5ADD" w:rsidP="00F72C16">
      <w:pPr>
        <w:jc w:val="both"/>
        <w:rPr>
          <w:rFonts w:ascii="Times New Roman" w:hAnsi="Times New Roman" w:cs="Times New Roman"/>
        </w:rPr>
      </w:pPr>
      <w:r w:rsidRPr="00F72C16">
        <w:rPr>
          <w:rFonts w:ascii="Times New Roman" w:hAnsi="Times New Roman" w:cs="Times New Roman"/>
          <w:sz w:val="24"/>
          <w:szCs w:val="24"/>
        </w:rPr>
        <w:t xml:space="preserve">   </w:t>
      </w:r>
      <w:r w:rsidR="00F72C16" w:rsidRPr="00F72C16">
        <w:rPr>
          <w:rFonts w:ascii="Times New Roman" w:eastAsia="Thorndale" w:hAnsi="Times New Roman" w:cs="Times New Roman"/>
          <w:sz w:val="24"/>
          <w:szCs w:val="24"/>
        </w:rPr>
        <w:t xml:space="preserve">    </w:t>
      </w:r>
      <w:r w:rsidR="00F72C16" w:rsidRPr="00F72C16">
        <w:rPr>
          <w:rFonts w:ascii="Times New Roman" w:hAnsi="Times New Roman" w:cs="Times New Roman"/>
          <w:sz w:val="24"/>
          <w:szCs w:val="24"/>
        </w:rPr>
        <w:t xml:space="preserve">      </w:t>
      </w:r>
      <w:r w:rsidR="00F72C16" w:rsidRPr="00F72C16">
        <w:rPr>
          <w:rFonts w:ascii="Times New Roman" w:hAnsi="Times New Roman" w:cs="Times New Roman"/>
        </w:rPr>
        <w:t xml:space="preserve">Na temelju članka 72. i 73. Zakona o komunalnom gospodarstvu (“Narodne novine “ broj 68/18, 110/18 i 32/20), članaka 19. i 35. Zakona o lokalnoj i područnoj (regionalnoj) samoupravi („Narodne novine“ broj 33/01, 60/01, 129/05, 109/07, 125/08, 36/09, 150/11, 144/12, 19/13, 137/15, 123/17, 98/19 i 144/20) </w:t>
      </w:r>
      <w:r w:rsidRPr="00F72C16">
        <w:rPr>
          <w:rFonts w:ascii="Times New Roman" w:hAnsi="Times New Roman" w:cs="Times New Roman"/>
        </w:rPr>
        <w:t xml:space="preserve"> </w:t>
      </w:r>
      <w:r w:rsidR="002A3EE0" w:rsidRPr="00F72C16">
        <w:rPr>
          <w:rFonts w:ascii="Times New Roman" w:hAnsi="Times New Roman" w:cs="Times New Roman"/>
        </w:rPr>
        <w:t>i članka 3</w:t>
      </w:r>
      <w:r w:rsidR="005358B5" w:rsidRPr="00F72C16">
        <w:rPr>
          <w:rFonts w:ascii="Times New Roman" w:hAnsi="Times New Roman" w:cs="Times New Roman"/>
        </w:rPr>
        <w:t>0</w:t>
      </w:r>
      <w:r w:rsidR="002A3EE0" w:rsidRPr="00F72C16">
        <w:rPr>
          <w:rFonts w:ascii="Times New Roman" w:hAnsi="Times New Roman" w:cs="Times New Roman"/>
        </w:rPr>
        <w:t xml:space="preserve">. Statuta Općine </w:t>
      </w:r>
      <w:proofErr w:type="spellStart"/>
      <w:r w:rsidR="002A3EE0" w:rsidRPr="00F72C16">
        <w:rPr>
          <w:rFonts w:ascii="Times New Roman" w:hAnsi="Times New Roman" w:cs="Times New Roman"/>
        </w:rPr>
        <w:t>Dobrinj</w:t>
      </w:r>
      <w:proofErr w:type="spellEnd"/>
      <w:r w:rsidR="002A3EE0" w:rsidRPr="00F72C16">
        <w:rPr>
          <w:rFonts w:ascii="Times New Roman" w:hAnsi="Times New Roman" w:cs="Times New Roman"/>
        </w:rPr>
        <w:t xml:space="preserve"> (</w:t>
      </w:r>
      <w:bookmarkStart w:id="0" w:name="_Hlk80689931"/>
      <w:r w:rsidR="002A3EE0" w:rsidRPr="00F72C16">
        <w:rPr>
          <w:rFonts w:ascii="Times New Roman" w:hAnsi="Times New Roman" w:cs="Times New Roman"/>
        </w:rPr>
        <w:t xml:space="preserve">Službene novine Općine </w:t>
      </w:r>
      <w:proofErr w:type="spellStart"/>
      <w:r w:rsidR="002A3EE0" w:rsidRPr="00F72C16">
        <w:rPr>
          <w:rFonts w:ascii="Times New Roman" w:hAnsi="Times New Roman" w:cs="Times New Roman"/>
        </w:rPr>
        <w:t>Dobrinj</w:t>
      </w:r>
      <w:proofErr w:type="spellEnd"/>
      <w:r w:rsidR="002A3EE0" w:rsidRPr="00F72C16">
        <w:rPr>
          <w:rFonts w:ascii="Times New Roman" w:hAnsi="Times New Roman" w:cs="Times New Roman"/>
        </w:rPr>
        <w:t xml:space="preserve"> </w:t>
      </w:r>
      <w:r w:rsidR="005358B5" w:rsidRPr="00F72C16">
        <w:rPr>
          <w:rFonts w:ascii="Times New Roman" w:hAnsi="Times New Roman" w:cs="Times New Roman"/>
        </w:rPr>
        <w:t>8</w:t>
      </w:r>
      <w:r w:rsidR="002A3EE0" w:rsidRPr="00F72C16">
        <w:rPr>
          <w:rFonts w:ascii="Times New Roman" w:hAnsi="Times New Roman" w:cs="Times New Roman"/>
        </w:rPr>
        <w:t>/2</w:t>
      </w:r>
      <w:bookmarkEnd w:id="0"/>
      <w:r w:rsidR="005358B5" w:rsidRPr="00F72C16">
        <w:rPr>
          <w:rFonts w:ascii="Times New Roman" w:hAnsi="Times New Roman" w:cs="Times New Roman"/>
        </w:rPr>
        <w:t>2</w:t>
      </w:r>
      <w:r w:rsidR="002A3EE0" w:rsidRPr="00F72C16">
        <w:rPr>
          <w:rFonts w:ascii="Times New Roman" w:hAnsi="Times New Roman" w:cs="Times New Roman"/>
        </w:rPr>
        <w:t xml:space="preserve">), Općinsko Vijeće Općine </w:t>
      </w:r>
      <w:proofErr w:type="spellStart"/>
      <w:r w:rsidR="002A3EE0" w:rsidRPr="00F72C16">
        <w:rPr>
          <w:rFonts w:ascii="Times New Roman" w:hAnsi="Times New Roman" w:cs="Times New Roman"/>
        </w:rPr>
        <w:t>Dobrinj</w:t>
      </w:r>
      <w:proofErr w:type="spellEnd"/>
      <w:r w:rsidR="002A3EE0" w:rsidRPr="00F72C16">
        <w:rPr>
          <w:rFonts w:ascii="Times New Roman" w:hAnsi="Times New Roman" w:cs="Times New Roman"/>
        </w:rPr>
        <w:t xml:space="preserve"> na </w:t>
      </w:r>
      <w:r w:rsidR="007D0D2D">
        <w:rPr>
          <w:rFonts w:ascii="Times New Roman" w:hAnsi="Times New Roman" w:cs="Times New Roman"/>
        </w:rPr>
        <w:t>20</w:t>
      </w:r>
      <w:r w:rsidR="002A3EE0" w:rsidRPr="00F72C16">
        <w:rPr>
          <w:rFonts w:ascii="Times New Roman" w:hAnsi="Times New Roman" w:cs="Times New Roman"/>
        </w:rPr>
        <w:t xml:space="preserve">. sjednici održanoj dana </w:t>
      </w:r>
      <w:r w:rsidR="007D0D2D">
        <w:rPr>
          <w:rFonts w:ascii="Times New Roman" w:hAnsi="Times New Roman" w:cs="Times New Roman"/>
        </w:rPr>
        <w:t xml:space="preserve">29. studenog </w:t>
      </w:r>
      <w:r w:rsidR="002A3EE0" w:rsidRPr="00F72C16">
        <w:rPr>
          <w:rFonts w:ascii="Times New Roman" w:hAnsi="Times New Roman" w:cs="Times New Roman"/>
        </w:rPr>
        <w:t>202</w:t>
      </w:r>
      <w:r w:rsidR="002C3BA9" w:rsidRPr="00F72C16">
        <w:rPr>
          <w:rFonts w:ascii="Times New Roman" w:hAnsi="Times New Roman" w:cs="Times New Roman"/>
        </w:rPr>
        <w:t>3</w:t>
      </w:r>
      <w:r w:rsidR="002A3EE0" w:rsidRPr="00F72C16">
        <w:rPr>
          <w:rFonts w:ascii="Times New Roman" w:hAnsi="Times New Roman" w:cs="Times New Roman"/>
        </w:rPr>
        <w:t>.</w:t>
      </w:r>
      <w:r w:rsidR="00CC032B" w:rsidRPr="00F72C16">
        <w:rPr>
          <w:rFonts w:ascii="Times New Roman" w:hAnsi="Times New Roman" w:cs="Times New Roman"/>
        </w:rPr>
        <w:t xml:space="preserve"> </w:t>
      </w:r>
      <w:r w:rsidR="002A3EE0" w:rsidRPr="00F72C16">
        <w:rPr>
          <w:rFonts w:ascii="Times New Roman" w:hAnsi="Times New Roman" w:cs="Times New Roman"/>
        </w:rPr>
        <w:t>godine donosi</w:t>
      </w:r>
    </w:p>
    <w:p w14:paraId="6BEDC700" w14:textId="561F064C" w:rsidR="002A3EE0" w:rsidRPr="00922E44" w:rsidRDefault="002A3EE0" w:rsidP="002A3E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</w:pPr>
      <w:r w:rsidRPr="00922E44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 xml:space="preserve">                                                </w:t>
      </w:r>
      <w:r w:rsidR="005714AC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 xml:space="preserve">    </w:t>
      </w:r>
      <w:r w:rsidRPr="00922E44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>I</w:t>
      </w:r>
      <w:r w:rsidR="00F72C16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>I</w:t>
      </w:r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</w:t>
      </w:r>
      <w:proofErr w:type="gramStart"/>
      <w:r w:rsidRPr="00922E44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>IZMJENE  PROGRAMA</w:t>
      </w:r>
      <w:proofErr w:type="gramEnd"/>
    </w:p>
    <w:p w14:paraId="1BF840A4" w14:textId="4B6F5962" w:rsidR="002A3EE0" w:rsidRPr="00DB2DED" w:rsidRDefault="002A3EE0" w:rsidP="002A3EE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</w:pPr>
      <w:proofErr w:type="spellStart"/>
      <w:r w:rsidRPr="00DB2DE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>održavanja</w:t>
      </w:r>
      <w:proofErr w:type="spellEnd"/>
      <w:r w:rsidRPr="00DB2DE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 xml:space="preserve"> </w:t>
      </w:r>
      <w:proofErr w:type="spellStart"/>
      <w:r w:rsidRPr="00DB2DE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>komunalne</w:t>
      </w:r>
      <w:proofErr w:type="spellEnd"/>
      <w:r w:rsidRPr="00DB2DE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 xml:space="preserve"> </w:t>
      </w:r>
      <w:proofErr w:type="spellStart"/>
      <w:r w:rsidRPr="00DB2DE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>infrastrukture</w:t>
      </w:r>
      <w:proofErr w:type="spellEnd"/>
      <w:r w:rsidRPr="00DB2DE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hr-HR"/>
        </w:rPr>
        <w:t xml:space="preserve"> </w:t>
      </w:r>
      <w:r w:rsidR="00DB2DED" w:rsidRPr="00DB2DED">
        <w:rPr>
          <w:rFonts w:ascii="Times New Roman" w:hAnsi="Times New Roman" w:cs="Times New Roman"/>
          <w:b/>
        </w:rPr>
        <w:t xml:space="preserve">na području Općine </w:t>
      </w:r>
      <w:proofErr w:type="spellStart"/>
      <w:r w:rsidR="00DB2DED" w:rsidRPr="00DB2DED">
        <w:rPr>
          <w:rFonts w:ascii="Times New Roman" w:hAnsi="Times New Roman" w:cs="Times New Roman"/>
          <w:b/>
        </w:rPr>
        <w:t>Dobrinj</w:t>
      </w:r>
      <w:proofErr w:type="spellEnd"/>
      <w:r w:rsidR="00DB2DED" w:rsidRPr="00DB2DED">
        <w:rPr>
          <w:rFonts w:ascii="Times New Roman" w:hAnsi="Times New Roman" w:cs="Times New Roman"/>
          <w:b/>
        </w:rPr>
        <w:t xml:space="preserve"> u 2023. godini</w:t>
      </w:r>
    </w:p>
    <w:p w14:paraId="1DD48DF3" w14:textId="77777777" w:rsidR="002A3EE0" w:rsidRDefault="002A3EE0" w:rsidP="002A3EE0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val="en-US" w:eastAsia="hr-HR"/>
        </w:rPr>
      </w:pPr>
    </w:p>
    <w:p w14:paraId="7E5669DB" w14:textId="77777777" w:rsidR="002A3EE0" w:rsidRPr="00922E44" w:rsidRDefault="002A3EE0" w:rsidP="002A3EE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</w:pP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Članak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1.</w:t>
      </w:r>
    </w:p>
    <w:p w14:paraId="5427FACE" w14:textId="77777777" w:rsidR="002A3EE0" w:rsidRPr="00922E44" w:rsidRDefault="002A3EE0" w:rsidP="002A3EE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</w:pPr>
    </w:p>
    <w:p w14:paraId="1CCDA19B" w14:textId="42C1C8CB" w:rsidR="002A3EE0" w:rsidRPr="00922E44" w:rsidRDefault="002A3EE0" w:rsidP="00827534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</w:pPr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     U </w:t>
      </w: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Programu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</w:t>
      </w: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održavanja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</w:t>
      </w: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komunalne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</w:t>
      </w: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infrastrukture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(</w:t>
      </w: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Službene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novine </w:t>
      </w:r>
      <w:proofErr w:type="spellStart"/>
      <w:r w:rsidR="00CC032B"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Općine</w:t>
      </w:r>
      <w:proofErr w:type="spellEnd"/>
      <w:r w:rsidR="00CC032B"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</w:t>
      </w:r>
      <w:proofErr w:type="spellStart"/>
      <w:r w:rsidR="00CC032B"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Dobrinj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br. </w:t>
      </w:r>
      <w:r w:rsidR="0096479C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12</w:t>
      </w:r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/2</w:t>
      </w:r>
      <w:r w:rsidR="005714AC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2</w:t>
      </w:r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) čl.2. </w:t>
      </w: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mijenja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se </w:t>
      </w: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i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 xml:space="preserve"> </w:t>
      </w:r>
      <w:proofErr w:type="spellStart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glasi</w:t>
      </w:r>
      <w:proofErr w:type="spellEnd"/>
      <w:r w:rsidRPr="00922E44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hr-HR"/>
        </w:rPr>
        <w:t>:</w:t>
      </w:r>
    </w:p>
    <w:p w14:paraId="4F085BDE" w14:textId="0D87D807" w:rsidR="00CC032B" w:rsidRPr="00CC032B" w:rsidRDefault="00CC032B" w:rsidP="00827534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  <w:r w:rsidRPr="00CC032B">
        <w:rPr>
          <w:rFonts w:ascii="Times New Roman" w:eastAsia="Thorndale" w:hAnsi="Times New Roman" w:cs="Times New Roman"/>
          <w:color w:val="000000"/>
          <w:sz w:val="24"/>
          <w:szCs w:val="20"/>
          <w:lang w:val="en-US" w:eastAsia="zh-CN"/>
        </w:rPr>
        <w:t xml:space="preserve">    </w:t>
      </w:r>
      <w:r w:rsidR="00295B7B">
        <w:rPr>
          <w:rFonts w:ascii="Times New Roman" w:eastAsia="Thorndale" w:hAnsi="Times New Roman" w:cs="Times New Roman"/>
          <w:color w:val="000000"/>
          <w:sz w:val="24"/>
          <w:szCs w:val="20"/>
          <w:lang w:val="en-US" w:eastAsia="zh-CN"/>
        </w:rPr>
        <w:t>“</w:t>
      </w:r>
      <w:proofErr w:type="spellStart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Prihodi</w:t>
      </w:r>
      <w:proofErr w:type="spellEnd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utvrđeni</w:t>
      </w:r>
      <w:proofErr w:type="spellEnd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programom</w:t>
      </w:r>
      <w:proofErr w:type="spellEnd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 </w:t>
      </w:r>
      <w:r w:rsidRPr="00CC032B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>1003</w:t>
      </w:r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su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iz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izvora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11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Opći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prihodi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primici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3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Prihodi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za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posebne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namjene</w:t>
      </w:r>
      <w:proofErr w:type="spellEnd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, </w:t>
      </w:r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33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Ostali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prihodi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za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posebne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namjene</w:t>
      </w:r>
      <w:proofErr w:type="spellEnd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, </w:t>
      </w:r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332</w:t>
      </w:r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Komunalne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i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grobne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naknade</w:t>
      </w:r>
      <w:proofErr w:type="spellEnd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 xml:space="preserve">, </w:t>
      </w:r>
      <w:proofErr w:type="spellStart"/>
      <w:r w:rsidRPr="00CC032B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val="en-US" w:eastAsia="zh-CN"/>
        </w:rPr>
        <w:t>koncesije</w:t>
      </w:r>
      <w:proofErr w:type="spellEnd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:                                                              </w:t>
      </w:r>
    </w:p>
    <w:p w14:paraId="783CEE0E" w14:textId="295A7C60" w:rsidR="002C3BA9" w:rsidRPr="002C3BA9" w:rsidRDefault="002C3BA9" w:rsidP="00827534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Thorndale" w:hAnsi="Thorndale" w:cs="Thorndale"/>
          <w:color w:val="000000"/>
          <w:sz w:val="24"/>
          <w:szCs w:val="20"/>
          <w:lang w:val="en-US" w:eastAsia="zh-CN"/>
        </w:rPr>
        <w:t xml:space="preserve">    </w:t>
      </w:r>
    </w:p>
    <w:p w14:paraId="5485743D" w14:textId="77777777" w:rsidR="002C3BA9" w:rsidRPr="002C3BA9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Opis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:                                                                         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Iznos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:                           Izvor:</w:t>
      </w:r>
    </w:p>
    <w:p w14:paraId="1EC938A1" w14:textId="59418D19" w:rsidR="002C3BA9" w:rsidRPr="00827534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1. </w:t>
      </w:r>
      <w:proofErr w:type="spellStart"/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Naknade</w:t>
      </w:r>
      <w:proofErr w:type="spellEnd"/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za </w:t>
      </w:r>
      <w:proofErr w:type="spellStart"/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koncesiju</w:t>
      </w:r>
      <w:proofErr w:type="spellEnd"/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                                          </w:t>
      </w:r>
      <w:r w:rsidR="005332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53</w:t>
      </w: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.</w:t>
      </w:r>
      <w:r w:rsidR="00827534"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0</w:t>
      </w: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00,00                       332 </w:t>
      </w:r>
    </w:p>
    <w:p w14:paraId="288E449E" w14:textId="15930F1B" w:rsidR="002C3BA9" w:rsidRPr="00827534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2. </w:t>
      </w:r>
      <w:proofErr w:type="spellStart"/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Grobna</w:t>
      </w:r>
      <w:proofErr w:type="spellEnd"/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naknada</w:t>
      </w:r>
      <w:proofErr w:type="spellEnd"/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                                                    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7</w:t>
      </w: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.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00</w:t>
      </w: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0,00                       332                       </w:t>
      </w:r>
    </w:p>
    <w:p w14:paraId="74EB29DA" w14:textId="3FE75F78" w:rsidR="002C3BA9" w:rsidRPr="005714AC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3. </w:t>
      </w:r>
      <w:proofErr w:type="spellStart"/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Komunalne</w:t>
      </w:r>
      <w:proofErr w:type="spellEnd"/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naknade                                        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r w:rsid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310.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0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00,00                      </w:t>
      </w:r>
      <w:bookmarkStart w:id="1" w:name="_Hlk88734227"/>
      <w:r w:rsidR="005714AC"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332</w:t>
      </w:r>
      <w:bookmarkEnd w:id="1"/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</w:p>
    <w:p w14:paraId="7CB182D5" w14:textId="40340312" w:rsidR="002C3BA9" w:rsidRPr="002C3BA9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4.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Ostali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prihodi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proračuna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                                  </w:t>
      </w:r>
      <w:r w:rsidR="00827534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</w:t>
      </w: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2</w:t>
      </w:r>
      <w:r w:rsidR="00533271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70</w:t>
      </w: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.</w:t>
      </w:r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89</w:t>
      </w: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0,00                      </w:t>
      </w:r>
      <w:r w:rsidR="005714AC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</w:t>
      </w: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11</w:t>
      </w:r>
    </w:p>
    <w:p w14:paraId="40F52249" w14:textId="6453E7E4" w:rsidR="002C3BA9" w:rsidRPr="005714AC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UKUPNO                                                               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r w:rsid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6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4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0.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89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0,00</w:t>
      </w:r>
      <w:r w:rsidR="00742E7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”</w:t>
      </w:r>
      <w:r w:rsidRPr="005714AC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                    </w:t>
      </w:r>
    </w:p>
    <w:p w14:paraId="17311C92" w14:textId="77777777" w:rsidR="002C3BA9" w:rsidRPr="005714AC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</w:p>
    <w:p w14:paraId="5221BC8B" w14:textId="458D352D" w:rsidR="002C3BA9" w:rsidRPr="002C3BA9" w:rsidRDefault="002C3BA9" w:rsidP="002C3BA9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Članak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2</w:t>
      </w: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.</w:t>
      </w:r>
    </w:p>
    <w:p w14:paraId="734B007A" w14:textId="0BC5DDB4" w:rsidR="002C3BA9" w:rsidRPr="002C3BA9" w:rsidRDefault="00742E75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  </w:t>
      </w:r>
      <w:proofErr w:type="spellStart"/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Članak</w:t>
      </w:r>
      <w:proofErr w:type="spellEnd"/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3. </w:t>
      </w:r>
      <w:proofErr w:type="spellStart"/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mijenja</w:t>
      </w:r>
      <w:proofErr w:type="spellEnd"/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se </w:t>
      </w:r>
      <w:proofErr w:type="spellStart"/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i</w:t>
      </w:r>
      <w:proofErr w:type="spellEnd"/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glasi</w:t>
      </w:r>
      <w:proofErr w:type="spellEnd"/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:</w:t>
      </w:r>
    </w:p>
    <w:p w14:paraId="1F5E3C50" w14:textId="0CF81456" w:rsidR="002C3BA9" w:rsidRPr="002C3BA9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Thorndale" w:hAnsi="Thorndale" w:cs="Thorndale"/>
          <w:color w:val="000000"/>
          <w:sz w:val="24"/>
          <w:szCs w:val="20"/>
          <w:lang w:val="en-US" w:eastAsia="zh-CN"/>
        </w:rPr>
        <w:t xml:space="preserve">    </w:t>
      </w:r>
      <w:r w:rsidR="00742E75">
        <w:rPr>
          <w:rFonts w:ascii="Thorndale" w:eastAsia="Thorndale" w:hAnsi="Thorndale" w:cs="Thorndale"/>
          <w:color w:val="000000"/>
          <w:sz w:val="24"/>
          <w:szCs w:val="20"/>
          <w:lang w:val="en-US" w:eastAsia="zh-CN"/>
        </w:rPr>
        <w:t>“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Rashodi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obuhvaćaju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slijedeće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redovne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aktivnosti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(A):                                                      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Opis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:                                                                                                         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Iznos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:             Izvor: DERATIZACIJA I DEZINSEKCIJA                            A100303         </w:t>
      </w:r>
      <w:r w:rsidR="00827534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7.300,00             332            </w:t>
      </w:r>
    </w:p>
    <w:p w14:paraId="7D3C836E" w14:textId="074861C6" w:rsidR="002C3BA9" w:rsidRPr="00827534" w:rsidRDefault="002C3BA9" w:rsidP="002C3BA9">
      <w:pPr>
        <w:widowControl w:val="0"/>
        <w:suppressAutoHyphens/>
        <w:spacing w:after="0" w:line="240" w:lineRule="auto"/>
        <w:ind w:hanging="283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Thorndale" w:hAnsi="Thorndale" w:cs="Thorndale"/>
          <w:color w:val="000000"/>
          <w:sz w:val="24"/>
          <w:szCs w:val="20"/>
          <w:lang w:val="en-US" w:eastAsia="zh-CN"/>
        </w:rPr>
        <w:t xml:space="preserve">    </w:t>
      </w:r>
      <w:r w:rsidR="005332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ODRŽAVANJE</w:t>
      </w: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ZELENIH POVRŠINA                    A100307        </w:t>
      </w:r>
      <w:r w:rsidR="00827534"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56</w:t>
      </w: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.</w:t>
      </w:r>
      <w:r w:rsidR="00827534"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0</w:t>
      </w: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00,00         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r w:rsidRP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332</w:t>
      </w:r>
    </w:p>
    <w:p w14:paraId="5899195A" w14:textId="3F12699D" w:rsidR="00826AD5" w:rsidRDefault="002C3BA9" w:rsidP="002C3BA9">
      <w:pPr>
        <w:widowControl w:val="0"/>
        <w:suppressAutoHyphens/>
        <w:spacing w:after="0" w:line="240" w:lineRule="auto"/>
        <w:ind w:hanging="283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</w:t>
      </w:r>
      <w:r w:rsidRPr="00826AD5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ODRŽAVANJE NERAZVRSTANIH CESTA</w:t>
      </w:r>
      <w:r w:rsidR="00826AD5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</w:t>
      </w:r>
      <w:r w:rsidRPr="00826AD5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      A100313        45.000,00</w:t>
      </w:r>
      <w:r w:rsidRPr="002C3BA9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       </w:t>
      </w:r>
      <w:r w:rsidR="00827534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r w:rsidRPr="002C3BA9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</w:t>
      </w:r>
      <w:r w:rsidRPr="00826AD5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332</w:t>
      </w:r>
      <w:r w:rsidRPr="002C3BA9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 </w:t>
      </w:r>
      <w:r w:rsid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    </w:t>
      </w:r>
    </w:p>
    <w:p w14:paraId="10884552" w14:textId="01EAF55A" w:rsidR="002C3BA9" w:rsidRPr="00826AD5" w:rsidRDefault="002C3BA9" w:rsidP="002C3BA9">
      <w:pPr>
        <w:widowControl w:val="0"/>
        <w:suppressAutoHyphens/>
        <w:spacing w:after="0" w:line="240" w:lineRule="auto"/>
        <w:ind w:hanging="283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ODRŽAVANJE JAVNE RASVJETE                    </w:t>
      </w:r>
      <w:r w:rsid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A100319        3</w:t>
      </w:r>
      <w:r w:rsid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4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.</w:t>
      </w:r>
      <w:r w:rsid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879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,00         </w:t>
      </w:r>
      <w:r w:rsidR="00827534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332       </w:t>
      </w:r>
    </w:p>
    <w:p w14:paraId="56D80CB1" w14:textId="5A7336A4" w:rsidR="002C3BA9" w:rsidRPr="00826AD5" w:rsidRDefault="00826AD5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26.</w:t>
      </w:r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održavanje</w:t>
      </w:r>
      <w:proofErr w:type="spellEnd"/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javne</w:t>
      </w:r>
      <w:proofErr w:type="spellEnd"/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rasvjete</w:t>
      </w:r>
      <w:proofErr w:type="spellEnd"/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                                                           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3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1</w:t>
      </w:r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.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079</w:t>
      </w:r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,00</w:t>
      </w:r>
    </w:p>
    <w:p w14:paraId="396BBB17" w14:textId="7C009529" w:rsidR="002C3BA9" w:rsidRPr="00826AD5" w:rsidRDefault="00826AD5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</w:pP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44.</w:t>
      </w:r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nadzor</w:t>
      </w:r>
      <w:proofErr w:type="spellEnd"/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 xml:space="preserve"> održavanja javne rasvjete                                                  3.</w:t>
      </w:r>
      <w:r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80</w:t>
      </w:r>
      <w:r w:rsidR="002C3BA9" w:rsidRPr="00826AD5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val="en-US" w:eastAsia="zh-CN"/>
        </w:rPr>
        <w:t>0,00</w:t>
      </w:r>
    </w:p>
    <w:p w14:paraId="74F5448F" w14:textId="77777777" w:rsidR="002C3BA9" w:rsidRPr="002C3BA9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Thorndale" w:hAnsi="Thorndale" w:cs="Thorndale"/>
          <w:color w:val="000000"/>
          <w:sz w:val="24"/>
          <w:szCs w:val="20"/>
          <w:lang w:val="en-US" w:eastAsia="zh-CN"/>
        </w:rPr>
        <w:t xml:space="preserve">   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Održavanje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javne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rasvjete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ugovoreno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je s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komunalnim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poduzećem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"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Ponikve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eko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otok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Krk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", a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nadzor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s “Muraj” d.o.o. </w:t>
      </w:r>
      <w:proofErr w:type="spell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iz</w:t>
      </w:r>
      <w:proofErr w:type="spell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Krka. </w:t>
      </w:r>
    </w:p>
    <w:p w14:paraId="00540EAD" w14:textId="30150B1B" w:rsidR="002C3BA9" w:rsidRPr="002C3BA9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KOMUNALNE DJELATNOSTI TD “</w:t>
      </w:r>
      <w:proofErr w:type="gramStart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KOMUN”   </w:t>
      </w:r>
      <w:proofErr w:type="gramEnd"/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A1003</w:t>
      </w:r>
      <w:r w:rsidR="00826AD5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>27</w:t>
      </w: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    497.711,00         </w:t>
      </w:r>
    </w:p>
    <w:p w14:paraId="33C3A58A" w14:textId="6F3EACDC" w:rsidR="002C3BA9" w:rsidRPr="002C3BA9" w:rsidRDefault="00826AD5" w:rsidP="00826AD5">
      <w:pPr>
        <w:widowControl w:val="0"/>
        <w:suppressAutoHyphens/>
        <w:spacing w:after="0" w:line="240" w:lineRule="auto"/>
        <w:ind w:left="6372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</w:t>
      </w:r>
      <w:r w:rsidR="002C3BA9" w:rsidRPr="002C3BA9">
        <w:rPr>
          <w:rFonts w:ascii="Thorndale" w:eastAsia="HG Mincho Light J" w:hAnsi="Thorndale" w:cs="Thorndale"/>
          <w:i/>
          <w:iCs/>
          <w:color w:val="000000"/>
          <w:sz w:val="24"/>
          <w:szCs w:val="20"/>
          <w:lang w:val="en-US" w:eastAsia="zh-CN"/>
        </w:rPr>
        <w:t>270.890,00</w:t>
      </w:r>
      <w:r w:rsidR="002C3BA9"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       11</w:t>
      </w:r>
    </w:p>
    <w:p w14:paraId="69CE884F" w14:textId="74BAF34D" w:rsidR="00CC032B" w:rsidRPr="002C3BA9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</w:pP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                                                                                                        </w:t>
      </w:r>
      <w:r w:rsidRPr="002C3BA9">
        <w:rPr>
          <w:rFonts w:ascii="Thorndale" w:eastAsia="HG Mincho Light J" w:hAnsi="Thorndale" w:cs="Thorndale"/>
          <w:i/>
          <w:iCs/>
          <w:color w:val="000000"/>
          <w:sz w:val="24"/>
          <w:szCs w:val="20"/>
          <w:lang w:val="en-US" w:eastAsia="zh-CN"/>
        </w:rPr>
        <w:t>226.821,00</w:t>
      </w:r>
      <w:r w:rsidRPr="002C3BA9">
        <w:rPr>
          <w:rFonts w:ascii="Thorndale" w:eastAsia="HG Mincho Light J" w:hAnsi="Thorndale" w:cs="Thorndale"/>
          <w:color w:val="000000"/>
          <w:sz w:val="24"/>
          <w:szCs w:val="20"/>
          <w:lang w:val="en-US" w:eastAsia="zh-CN"/>
        </w:rPr>
        <w:t xml:space="preserve">           332       </w:t>
      </w:r>
      <w:r w:rsidR="00CC032B" w:rsidRPr="00CC032B">
        <w:rPr>
          <w:rFonts w:ascii="Times New Roman" w:eastAsia="HG Mincho Light J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33502E0B" w14:textId="07A091A2" w:rsidR="00CC032B" w:rsidRPr="00CC032B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  <w:r w:rsidRPr="00CC032B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 xml:space="preserve">UKUPNO                                                                                         </w:t>
      </w:r>
      <w:r w:rsidR="00826AD5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 xml:space="preserve"> </w:t>
      </w:r>
      <w:r w:rsidR="002C3BA9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>6</w:t>
      </w:r>
      <w:r w:rsidR="00826AD5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>4</w:t>
      </w:r>
      <w:r w:rsidR="002C3BA9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>0</w:t>
      </w:r>
      <w:r w:rsidRPr="00CC032B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>.</w:t>
      </w:r>
      <w:r w:rsidR="00826AD5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>890</w:t>
      </w:r>
      <w:r w:rsidRPr="00CC032B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>,00</w:t>
      </w:r>
      <w:r w:rsidR="00742E75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>”</w:t>
      </w:r>
      <w:r w:rsidRPr="00CC032B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  <w:t xml:space="preserve"> </w:t>
      </w:r>
    </w:p>
    <w:p w14:paraId="260332B1" w14:textId="77777777" w:rsidR="00CC032B" w:rsidRPr="00CC032B" w:rsidRDefault="00CC032B" w:rsidP="00CC032B">
      <w:pPr>
        <w:widowControl w:val="0"/>
        <w:suppressAutoHyphens/>
        <w:spacing w:after="0" w:line="240" w:lineRule="auto"/>
        <w:ind w:left="850" w:hanging="283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 w:eastAsia="zh-CN"/>
        </w:rPr>
      </w:pPr>
    </w:p>
    <w:p w14:paraId="768AFA20" w14:textId="5FC14A2F" w:rsidR="00CC032B" w:rsidRDefault="002C3BA9" w:rsidP="002C3BA9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                                                                      </w:t>
      </w:r>
      <w:proofErr w:type="spellStart"/>
      <w:r w:rsidR="00CC032B"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Članak</w:t>
      </w:r>
      <w:proofErr w:type="spellEnd"/>
      <w:r w:rsidR="00CC032B"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3</w:t>
      </w:r>
      <w:r w:rsidR="00CC032B"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.</w:t>
      </w:r>
    </w:p>
    <w:p w14:paraId="60292BA3" w14:textId="77777777" w:rsidR="00CC2939" w:rsidRPr="00CC032B" w:rsidRDefault="00CC2939" w:rsidP="002C3BA9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</w:p>
    <w:p w14:paraId="4484AD15" w14:textId="63768FE1" w:rsidR="00CC032B" w:rsidRPr="00CC032B" w:rsidRDefault="00CC032B" w:rsidP="00CC032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C032B">
        <w:rPr>
          <w:rFonts w:ascii="Times New Roman" w:eastAsia="Thorndale" w:hAnsi="Times New Roman" w:cs="Times New Roman"/>
          <w:sz w:val="24"/>
        </w:rPr>
        <w:t xml:space="preserve">                </w:t>
      </w:r>
      <w:r w:rsidR="0027091C"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izmjene programa stupaju na snagu prvoga dana od dana objave u „Službenim novinama</w:t>
      </w:r>
      <w:r w:rsidR="0027091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27091C"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09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proofErr w:type="spellStart"/>
      <w:r w:rsidR="0027091C">
        <w:rPr>
          <w:rFonts w:ascii="Times New Roman" w:eastAsia="Times New Roman" w:hAnsi="Times New Roman" w:cs="Times New Roman"/>
          <w:sz w:val="24"/>
          <w:szCs w:val="24"/>
          <w:lang w:eastAsia="hr-HR"/>
        </w:rPr>
        <w:t>Dobrinj</w:t>
      </w:r>
      <w:proofErr w:type="spellEnd"/>
      <w:r w:rsidR="0027091C"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E9F992" w14:textId="77777777" w:rsidR="00CC032B" w:rsidRPr="00CC032B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</w:pPr>
    </w:p>
    <w:p w14:paraId="4B182A42" w14:textId="76D391DD" w:rsidR="00CC032B" w:rsidRPr="00CC032B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  <w:proofErr w:type="spellStart"/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Klasa</w:t>
      </w:r>
      <w:proofErr w:type="spellEnd"/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: 400-0</w:t>
      </w:r>
      <w:r w:rsidR="005D66E4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1</w:t>
      </w:r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/2</w:t>
      </w:r>
      <w:r w:rsidR="007D0D2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2</w:t>
      </w:r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-01/</w:t>
      </w:r>
      <w:r w:rsidR="004E51E6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2</w:t>
      </w:r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 xml:space="preserve">                               </w:t>
      </w:r>
    </w:p>
    <w:p w14:paraId="791A061B" w14:textId="3D531184" w:rsidR="00CC032B" w:rsidRPr="00CC032B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Urbroj:21</w:t>
      </w:r>
      <w:r w:rsidR="0027091C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70</w:t>
      </w:r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-</w:t>
      </w:r>
      <w:r w:rsidR="0027091C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18</w:t>
      </w:r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-01-2</w:t>
      </w:r>
      <w:r w:rsidR="002C3BA9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3</w:t>
      </w:r>
      <w:r w:rsidRPr="00CC032B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-</w:t>
      </w:r>
      <w:r w:rsidR="007D0D2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val="en-US" w:eastAsia="zh-CN"/>
        </w:rPr>
        <w:t>39</w:t>
      </w:r>
    </w:p>
    <w:p w14:paraId="76693BBB" w14:textId="77777777" w:rsidR="00CC032B" w:rsidRPr="00CC032B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  <w:r w:rsidRPr="00CC032B">
        <w:rPr>
          <w:rFonts w:ascii="Times New Roman" w:eastAsia="Thorndale" w:hAnsi="Times New Roman" w:cs="Times New Roman"/>
          <w:i/>
          <w:color w:val="000000"/>
          <w:sz w:val="24"/>
          <w:szCs w:val="20"/>
          <w:lang w:val="en-US" w:eastAsia="zh-CN"/>
        </w:rPr>
        <w:t xml:space="preserve">                                                                             </w:t>
      </w:r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OPĆINSKO VIJEĆE OPĆINE DOBRINJ</w:t>
      </w:r>
    </w:p>
    <w:p w14:paraId="3E2573F0" w14:textId="77777777" w:rsidR="00CC032B" w:rsidRPr="00CC032B" w:rsidRDefault="00CC032B" w:rsidP="00CC032B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  <w:r w:rsidRPr="00CC032B">
        <w:rPr>
          <w:rFonts w:ascii="Times New Roman" w:eastAsia="Thorndale" w:hAnsi="Times New Roman" w:cs="Times New Roman"/>
          <w:color w:val="000000"/>
          <w:sz w:val="24"/>
          <w:szCs w:val="20"/>
          <w:lang w:val="en-US" w:eastAsia="zh-CN"/>
        </w:rPr>
        <w:t xml:space="preserve">                                                                            </w:t>
      </w:r>
      <w:proofErr w:type="spellStart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Predsjednik</w:t>
      </w:r>
      <w:proofErr w:type="spellEnd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 Općinskog vijeća:</w:t>
      </w:r>
    </w:p>
    <w:p w14:paraId="3DDD9388" w14:textId="73EA7F02" w:rsidR="00CC032B" w:rsidRPr="00CC032B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</w:pPr>
      <w:r w:rsidRPr="00CC032B">
        <w:rPr>
          <w:rFonts w:ascii="Times New Roman" w:eastAsia="Thorndale" w:hAnsi="Times New Roman" w:cs="Times New Roman"/>
          <w:color w:val="000000"/>
          <w:sz w:val="24"/>
          <w:szCs w:val="20"/>
          <w:lang w:val="en-US" w:eastAsia="zh-CN"/>
        </w:rPr>
        <w:t xml:space="preserve">                                                                                                    </w:t>
      </w:r>
      <w:r w:rsidR="00F72C16">
        <w:rPr>
          <w:rFonts w:ascii="Times New Roman" w:eastAsia="Thorndale" w:hAnsi="Times New Roman" w:cs="Times New Roman"/>
          <w:color w:val="000000"/>
          <w:sz w:val="24"/>
          <w:szCs w:val="20"/>
          <w:lang w:val="en-US" w:eastAsia="zh-CN"/>
        </w:rPr>
        <w:t>Dino Turčić</w:t>
      </w:r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 xml:space="preserve"> </w:t>
      </w:r>
      <w:proofErr w:type="spellStart"/>
      <w:r w:rsidRPr="00CC032B">
        <w:rPr>
          <w:rFonts w:ascii="Times New Roman" w:eastAsia="HG Mincho Light J" w:hAnsi="Times New Roman" w:cs="Times New Roman"/>
          <w:color w:val="000000"/>
          <w:sz w:val="24"/>
          <w:szCs w:val="20"/>
          <w:lang w:val="en-US" w:eastAsia="zh-CN"/>
        </w:rPr>
        <w:t>v.r.</w:t>
      </w:r>
      <w:proofErr w:type="spellEnd"/>
    </w:p>
    <w:sectPr w:rsidR="00CC032B" w:rsidRPr="00CC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cs="Times New Roman" w:hint="default"/>
        <w:lang w:val="hr-HR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Cs w:val="24"/>
        <w:lang w:val="hr-HR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Cs w:val="24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Cs w:val="24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Cs w:val="24"/>
        <w:lang w:val="hr-HR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BE868EB"/>
    <w:multiLevelType w:val="hybridMultilevel"/>
    <w:tmpl w:val="F4DC27D4"/>
    <w:lvl w:ilvl="0" w:tplc="3CD05D20">
      <w:start w:val="3"/>
      <w:numFmt w:val="bullet"/>
      <w:lvlText w:val="-"/>
      <w:lvlJc w:val="left"/>
      <w:pPr>
        <w:ind w:left="720" w:hanging="360"/>
      </w:pPr>
      <w:rPr>
        <w:rFonts w:ascii="Thorndale" w:eastAsia="Thorndale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66C93"/>
    <w:multiLevelType w:val="hybridMultilevel"/>
    <w:tmpl w:val="CC86AC7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27D9C"/>
    <w:multiLevelType w:val="hybridMultilevel"/>
    <w:tmpl w:val="0C9056E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69D6"/>
    <w:multiLevelType w:val="hybridMultilevel"/>
    <w:tmpl w:val="481E39C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05D7E"/>
    <w:multiLevelType w:val="hybridMultilevel"/>
    <w:tmpl w:val="DA76604C"/>
    <w:lvl w:ilvl="0" w:tplc="FEA6B38E">
      <w:start w:val="2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3557"/>
    <w:multiLevelType w:val="hybridMultilevel"/>
    <w:tmpl w:val="4D4269D0"/>
    <w:lvl w:ilvl="0" w:tplc="8FC607B6">
      <w:start w:val="3"/>
      <w:numFmt w:val="bullet"/>
      <w:lvlText w:val="-"/>
      <w:lvlJc w:val="left"/>
      <w:pPr>
        <w:ind w:left="720" w:hanging="360"/>
      </w:pPr>
      <w:rPr>
        <w:rFonts w:ascii="Thorndale" w:eastAsia="Thorndale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20741">
    <w:abstractNumId w:val="0"/>
  </w:num>
  <w:num w:numId="2" w16cid:durableId="103311639">
    <w:abstractNumId w:val="1"/>
  </w:num>
  <w:num w:numId="3" w16cid:durableId="1899396109">
    <w:abstractNumId w:val="2"/>
  </w:num>
  <w:num w:numId="4" w16cid:durableId="1618678978">
    <w:abstractNumId w:val="3"/>
  </w:num>
  <w:num w:numId="5" w16cid:durableId="37972194">
    <w:abstractNumId w:val="4"/>
  </w:num>
  <w:num w:numId="6" w16cid:durableId="1831023759">
    <w:abstractNumId w:val="5"/>
  </w:num>
  <w:num w:numId="7" w16cid:durableId="267084123">
    <w:abstractNumId w:val="6"/>
  </w:num>
  <w:num w:numId="8" w16cid:durableId="679820197">
    <w:abstractNumId w:val="7"/>
  </w:num>
  <w:num w:numId="9" w16cid:durableId="1954827839">
    <w:abstractNumId w:val="9"/>
  </w:num>
  <w:num w:numId="10" w16cid:durableId="199515583">
    <w:abstractNumId w:val="10"/>
  </w:num>
  <w:num w:numId="11" w16cid:durableId="575284579">
    <w:abstractNumId w:val="11"/>
  </w:num>
  <w:num w:numId="12" w16cid:durableId="16082336">
    <w:abstractNumId w:val="8"/>
  </w:num>
  <w:num w:numId="13" w16cid:durableId="1900282244">
    <w:abstractNumId w:val="13"/>
  </w:num>
  <w:num w:numId="14" w16cid:durableId="1150633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E0"/>
    <w:rsid w:val="00050EF0"/>
    <w:rsid w:val="0027091C"/>
    <w:rsid w:val="00295B7B"/>
    <w:rsid w:val="002A3EE0"/>
    <w:rsid w:val="002B5ADD"/>
    <w:rsid w:val="002C3BA9"/>
    <w:rsid w:val="00321629"/>
    <w:rsid w:val="00476FC0"/>
    <w:rsid w:val="004E51E6"/>
    <w:rsid w:val="005023E6"/>
    <w:rsid w:val="00533271"/>
    <w:rsid w:val="005358B5"/>
    <w:rsid w:val="005714AC"/>
    <w:rsid w:val="005D66E4"/>
    <w:rsid w:val="00742E75"/>
    <w:rsid w:val="007452D6"/>
    <w:rsid w:val="007D0D2D"/>
    <w:rsid w:val="007E14AE"/>
    <w:rsid w:val="00816B9B"/>
    <w:rsid w:val="00826AD5"/>
    <w:rsid w:val="00827534"/>
    <w:rsid w:val="00922E44"/>
    <w:rsid w:val="0094579E"/>
    <w:rsid w:val="0096479C"/>
    <w:rsid w:val="00A72E70"/>
    <w:rsid w:val="00AE155E"/>
    <w:rsid w:val="00BE50FE"/>
    <w:rsid w:val="00CC032B"/>
    <w:rsid w:val="00CC2939"/>
    <w:rsid w:val="00DB2DED"/>
    <w:rsid w:val="00E9297D"/>
    <w:rsid w:val="00E96185"/>
    <w:rsid w:val="00F72C16"/>
    <w:rsid w:val="00F9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82D6"/>
  <w15:chartTrackingRefBased/>
  <w15:docId w15:val="{3D907ED3-E8F9-4A2B-84C8-034300B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CC032B"/>
  </w:style>
  <w:style w:type="character" w:customStyle="1" w:styleId="WW8Num1z0">
    <w:name w:val="WW8Num1z0"/>
    <w:rsid w:val="00CC032B"/>
    <w:rPr>
      <w:rFonts w:hint="default"/>
    </w:rPr>
  </w:style>
  <w:style w:type="character" w:customStyle="1" w:styleId="WW8Num1z1">
    <w:name w:val="WW8Num1z1"/>
    <w:rsid w:val="00CC032B"/>
  </w:style>
  <w:style w:type="character" w:customStyle="1" w:styleId="WW8Num1z2">
    <w:name w:val="WW8Num1z2"/>
    <w:rsid w:val="00CC032B"/>
  </w:style>
  <w:style w:type="character" w:customStyle="1" w:styleId="WW8Num1z3">
    <w:name w:val="WW8Num1z3"/>
    <w:rsid w:val="00CC032B"/>
  </w:style>
  <w:style w:type="character" w:customStyle="1" w:styleId="WW8Num1z4">
    <w:name w:val="WW8Num1z4"/>
    <w:rsid w:val="00CC032B"/>
  </w:style>
  <w:style w:type="character" w:customStyle="1" w:styleId="WW8Num1z5">
    <w:name w:val="WW8Num1z5"/>
    <w:rsid w:val="00CC032B"/>
  </w:style>
  <w:style w:type="character" w:customStyle="1" w:styleId="WW8Num1z6">
    <w:name w:val="WW8Num1z6"/>
    <w:rsid w:val="00CC032B"/>
  </w:style>
  <w:style w:type="character" w:customStyle="1" w:styleId="WW8Num1z7">
    <w:name w:val="WW8Num1z7"/>
    <w:rsid w:val="00CC032B"/>
  </w:style>
  <w:style w:type="character" w:customStyle="1" w:styleId="WW8Num1z8">
    <w:name w:val="WW8Num1z8"/>
    <w:rsid w:val="00CC032B"/>
  </w:style>
  <w:style w:type="character" w:customStyle="1" w:styleId="WW8Num2z0">
    <w:name w:val="WW8Num2z0"/>
    <w:rsid w:val="00CC032B"/>
    <w:rPr>
      <w:rFonts w:ascii="Times New Roman" w:eastAsia="Times New Roman" w:hAnsi="Times New Roman" w:cs="Times New Roman" w:hint="default"/>
      <w:lang w:val="hr-HR"/>
    </w:rPr>
  </w:style>
  <w:style w:type="character" w:customStyle="1" w:styleId="WW8Num2z1">
    <w:name w:val="WW8Num2z1"/>
    <w:rsid w:val="00CC032B"/>
    <w:rPr>
      <w:rFonts w:ascii="Courier New" w:hAnsi="Courier New" w:cs="Courier New" w:hint="default"/>
    </w:rPr>
  </w:style>
  <w:style w:type="character" w:customStyle="1" w:styleId="WW8Num2z2">
    <w:name w:val="WW8Num2z2"/>
    <w:rsid w:val="00CC032B"/>
    <w:rPr>
      <w:rFonts w:ascii="Wingdings" w:hAnsi="Wingdings" w:cs="Wingdings" w:hint="default"/>
    </w:rPr>
  </w:style>
  <w:style w:type="character" w:customStyle="1" w:styleId="WW8Num2z3">
    <w:name w:val="WW8Num2z3"/>
    <w:rsid w:val="00CC032B"/>
    <w:rPr>
      <w:rFonts w:ascii="Symbol" w:hAnsi="Symbol" w:cs="Symbol" w:hint="default"/>
    </w:rPr>
  </w:style>
  <w:style w:type="character" w:customStyle="1" w:styleId="WW8Num3z0">
    <w:name w:val="WW8Num3z0"/>
    <w:rsid w:val="00CC032B"/>
    <w:rPr>
      <w:rFonts w:hint="default"/>
    </w:rPr>
  </w:style>
  <w:style w:type="character" w:customStyle="1" w:styleId="WW8Num3z1">
    <w:name w:val="WW8Num3z1"/>
    <w:rsid w:val="00CC032B"/>
  </w:style>
  <w:style w:type="character" w:customStyle="1" w:styleId="WW8Num3z2">
    <w:name w:val="WW8Num3z2"/>
    <w:rsid w:val="00CC032B"/>
  </w:style>
  <w:style w:type="character" w:customStyle="1" w:styleId="WW8Num3z3">
    <w:name w:val="WW8Num3z3"/>
    <w:rsid w:val="00CC032B"/>
  </w:style>
  <w:style w:type="character" w:customStyle="1" w:styleId="WW8Num3z4">
    <w:name w:val="WW8Num3z4"/>
    <w:rsid w:val="00CC032B"/>
  </w:style>
  <w:style w:type="character" w:customStyle="1" w:styleId="WW8Num3z5">
    <w:name w:val="WW8Num3z5"/>
    <w:rsid w:val="00CC032B"/>
  </w:style>
  <w:style w:type="character" w:customStyle="1" w:styleId="WW8Num3z6">
    <w:name w:val="WW8Num3z6"/>
    <w:rsid w:val="00CC032B"/>
  </w:style>
  <w:style w:type="character" w:customStyle="1" w:styleId="WW8Num3z7">
    <w:name w:val="WW8Num3z7"/>
    <w:rsid w:val="00CC032B"/>
  </w:style>
  <w:style w:type="character" w:customStyle="1" w:styleId="WW8Num3z8">
    <w:name w:val="WW8Num3z8"/>
    <w:rsid w:val="00CC032B"/>
  </w:style>
  <w:style w:type="character" w:customStyle="1" w:styleId="WW8Num4z0">
    <w:name w:val="WW8Num4z0"/>
    <w:rsid w:val="00CC032B"/>
    <w:rPr>
      <w:rFonts w:hint="default"/>
      <w:lang w:val="hr-HR"/>
    </w:rPr>
  </w:style>
  <w:style w:type="character" w:customStyle="1" w:styleId="WW8Num5z0">
    <w:name w:val="WW8Num5z0"/>
    <w:rsid w:val="00CC032B"/>
    <w:rPr>
      <w:rFonts w:hint="default"/>
      <w:lang w:val="hr-HR"/>
    </w:rPr>
  </w:style>
  <w:style w:type="character" w:customStyle="1" w:styleId="WW8Num6z0">
    <w:name w:val="WW8Num6z0"/>
    <w:rsid w:val="00CC032B"/>
    <w:rPr>
      <w:rFonts w:hint="default"/>
      <w:lang w:val="hr-HR"/>
    </w:rPr>
  </w:style>
  <w:style w:type="character" w:customStyle="1" w:styleId="WW8Num7z0">
    <w:name w:val="WW8Num7z0"/>
    <w:rsid w:val="00CC032B"/>
    <w:rPr>
      <w:rFonts w:hint="default"/>
      <w:lang w:val="hr-HR"/>
    </w:rPr>
  </w:style>
  <w:style w:type="character" w:customStyle="1" w:styleId="WW8Num8z0">
    <w:name w:val="WW8Num8z0"/>
    <w:rsid w:val="00CC032B"/>
    <w:rPr>
      <w:rFonts w:hint="default"/>
      <w:szCs w:val="24"/>
      <w:lang w:val="hr-HR"/>
    </w:rPr>
  </w:style>
  <w:style w:type="character" w:customStyle="1" w:styleId="WW8Num9z0">
    <w:name w:val="WW8Num9z0"/>
    <w:rsid w:val="00CC032B"/>
    <w:rPr>
      <w:rFonts w:hint="default"/>
      <w:lang w:val="hr-HR"/>
    </w:rPr>
  </w:style>
  <w:style w:type="character" w:customStyle="1" w:styleId="Zadanifontodlomka1">
    <w:name w:val="Zadani font odlomka1"/>
    <w:rsid w:val="00CC032B"/>
  </w:style>
  <w:style w:type="paragraph" w:customStyle="1" w:styleId="Heading">
    <w:name w:val="Heading"/>
    <w:basedOn w:val="Normal"/>
    <w:next w:val="Tijeloteksta"/>
    <w:rsid w:val="00CC032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val="en-US" w:eastAsia="zh-CN"/>
    </w:rPr>
  </w:style>
  <w:style w:type="paragraph" w:styleId="Tijeloteksta">
    <w:name w:val="Body Text"/>
    <w:basedOn w:val="Normal"/>
    <w:link w:val="TijelotekstaChar"/>
    <w:rsid w:val="00CC032B"/>
    <w:pPr>
      <w:widowControl w:val="0"/>
      <w:suppressAutoHyphens/>
      <w:spacing w:after="140" w:line="276" w:lineRule="auto"/>
    </w:pPr>
    <w:rPr>
      <w:rFonts w:ascii="Thorndale" w:eastAsia="HG Mincho Light J" w:hAnsi="Thorndale" w:cs="Thorndale"/>
      <w:color w:val="000000"/>
      <w:sz w:val="24"/>
      <w:szCs w:val="20"/>
      <w:lang w:val="en-US" w:eastAsia="zh-CN"/>
    </w:rPr>
  </w:style>
  <w:style w:type="character" w:customStyle="1" w:styleId="TijelotekstaChar">
    <w:name w:val="Tijelo teksta Char"/>
    <w:basedOn w:val="Zadanifontodlomka"/>
    <w:link w:val="Tijeloteksta"/>
    <w:rsid w:val="00CC032B"/>
    <w:rPr>
      <w:rFonts w:ascii="Thorndale" w:eastAsia="HG Mincho Light J" w:hAnsi="Thorndale" w:cs="Thorndale"/>
      <w:color w:val="000000"/>
      <w:sz w:val="24"/>
      <w:szCs w:val="20"/>
      <w:lang w:val="en-US" w:eastAsia="zh-CN"/>
    </w:rPr>
  </w:style>
  <w:style w:type="paragraph" w:styleId="Popis">
    <w:name w:val="List"/>
    <w:basedOn w:val="Tijeloteksta"/>
    <w:rsid w:val="00CC032B"/>
    <w:rPr>
      <w:rFonts w:cs="Arial"/>
    </w:rPr>
  </w:style>
  <w:style w:type="paragraph" w:styleId="Opisslike">
    <w:name w:val="caption"/>
    <w:basedOn w:val="Normal"/>
    <w:qFormat/>
    <w:rsid w:val="00CC032B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Arial"/>
      <w:i/>
      <w:iCs/>
      <w:color w:val="000000"/>
      <w:sz w:val="24"/>
      <w:szCs w:val="24"/>
      <w:lang w:val="en-US" w:eastAsia="zh-CN"/>
    </w:rPr>
  </w:style>
  <w:style w:type="paragraph" w:customStyle="1" w:styleId="Index">
    <w:name w:val="Index"/>
    <w:basedOn w:val="Normal"/>
    <w:rsid w:val="00CC032B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Arial"/>
      <w:color w:val="000000"/>
      <w:sz w:val="24"/>
      <w:szCs w:val="20"/>
      <w:lang w:val="en-US" w:eastAsia="zh-CN"/>
    </w:rPr>
  </w:style>
  <w:style w:type="paragraph" w:styleId="Tekstbalonia">
    <w:name w:val="Balloon Text"/>
    <w:basedOn w:val="Normal"/>
    <w:link w:val="TekstbaloniaChar"/>
    <w:rsid w:val="00CC032B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  <w:lang w:val="en-US" w:eastAsia="zh-CN"/>
    </w:rPr>
  </w:style>
  <w:style w:type="character" w:customStyle="1" w:styleId="TekstbaloniaChar">
    <w:name w:val="Tekst balončića Char"/>
    <w:basedOn w:val="Zadanifontodlomka"/>
    <w:link w:val="Tekstbalonia"/>
    <w:rsid w:val="00CC032B"/>
    <w:rPr>
      <w:rFonts w:ascii="Tahoma" w:eastAsia="HG Mincho Light J" w:hAnsi="Tahoma" w:cs="Tahoma"/>
      <w:color w:val="000000"/>
      <w:sz w:val="16"/>
      <w:szCs w:val="16"/>
      <w:lang w:val="en-US" w:eastAsia="zh-CN"/>
    </w:rPr>
  </w:style>
  <w:style w:type="paragraph" w:styleId="Bezproreda">
    <w:name w:val="No Spacing"/>
    <w:uiPriority w:val="1"/>
    <w:qFormat/>
    <w:rsid w:val="00CC032B"/>
    <w:pPr>
      <w:suppressAutoHyphens/>
      <w:spacing w:after="0" w:line="240" w:lineRule="auto"/>
    </w:pPr>
    <w:rPr>
      <w:rFonts w:ascii="Calibri" w:eastAsia="Calibri" w:hAnsi="Calibri" w:cs="Times New Roman"/>
      <w:sz w:val="24"/>
    </w:rPr>
  </w:style>
  <w:style w:type="paragraph" w:styleId="StandardWeb">
    <w:name w:val="Normal (Web)"/>
    <w:basedOn w:val="Normal"/>
    <w:rsid w:val="00CC03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34</cp:revision>
  <dcterms:created xsi:type="dcterms:W3CDTF">2022-06-17T09:14:00Z</dcterms:created>
  <dcterms:modified xsi:type="dcterms:W3CDTF">2023-11-24T10:10:00Z</dcterms:modified>
</cp:coreProperties>
</file>